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BB" w:rsidRDefault="00EA6ABB" w:rsidP="008E60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Moto Nave LENIN o CHERNISHEVSKIJ - 11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gg</w:t>
      </w:r>
      <w:proofErr w:type="spellEnd"/>
    </w:p>
    <w:p w:rsidR="00EA6ABB" w:rsidRDefault="00EA6ABB" w:rsidP="008E60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SAN PIETROBURGO MOSCA 11 GG / 10 NT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PROGRAMMA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 SAN PIETROBURGO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Arrivo a San Pietroburgo e trasferimento per la motonave. Cena a bordo.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 SAN PIETROBURGO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GIRO CITTA'. Escursione guidata alla scoperta di San Pietroburgo. Il tour in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autobus include: l’Isola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Vasilevskij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il Piazzale delle Colonne Rostrate con il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palazzo della Borsa, la Prospettiva Nevskij, la Piazza del Palazzo d’Inverno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 al centro la famosa colonna di granito, la Piazza e la Cattedrale di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Sant’Isacco.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FORTEZZA E CATTEDRALE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SAN PIETRO E PAOLO. Visita alla Fortezza di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Pietro e Paolo, luogo di fondazione nel 1703 della città. Visita alla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Cattedrale di Pietro e Paolo.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MUSEO HERMITAGE. Con i suoi 3 milioni di pezzi è da considerarsi una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delle raccolte più complete al mondo. Nelle coreografiche sale del palazzo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d’Inverno, un tempo residenza cittadina della famiglia imperiale si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visiteranno le principali collezioni di questo immenso museo, che ospita le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opere di Leonardo, Raffaello, Rembrandt, gli impressionisti francesi,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Matisse, Picasso, Van Gogh e altri.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 SAN PIETROBURGO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Giornata a disposizione per le visite facoltative prenotabili a bordo.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 serata presentazione dell'equipaggio e partenza.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4 MANDROGI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SOSTA VERDE. Sosta verde nel villaggio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Mandrogi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Durante la giornata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verranno organizzate attività legate alle tradizioni e al folklore russo (ad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esempio lezioni di musica russa, lezioni di lingua russa, decorazione di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matrioshke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ecc.).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5 KIZHI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MUSEO DELL'ARCHITETTURA IN LEGNO. Sosta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Kizhi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isola sul lago Onega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inclusa dall’Unesco come Patrimonio dell’Umanità. Escursione al museo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dell’architettura lignea con la possibilità di visitare antiche izbe e chiese in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legno dalle forme ardite, tra cui la celebre Chiesa della Trasfigurazione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(1714) famosa per le 22 cupole interamente costruite con legno di betulla.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6 GORITSY </w:t>
      </w:r>
      <w:r>
        <w:rPr>
          <w:rFonts w:ascii="Calibri" w:hAnsi="Calibri" w:cs="Calibri"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GIRO CITTA' GUIDATO. Il tour prevede la visita al Monastero della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Resurrezione con degustazione del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thè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nel Refettorio. Visita alla scuola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locale e ad una abitazione per entrare a contatto diretto con la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popolazione del luogo.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7 JAROSLAVL'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GIRO CITTA'. Visita alla città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Jaroslavl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', da molti considerata capitale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dell’Anello d’Oro, la regione a est di Mosca. Nel centro di questa città si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potranno ammirare una serie di chiese settecentesche, veri e propri gioielli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dell’architettura russo ortodossa, magistralmente affrescate dai maestri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locali.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MERCATO LOCALE. Visita al mercato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Jaroslavl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' nel quale si possono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trovare prodotti dell’agricoltura locale e gustare assaggi di formaggio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ricotta e miele prodotti nella zona.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CHIESA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SANT’ELIA IL PROFETA. Visita alla principale chiesa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Jaroslavl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',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più ricca della città.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8 UGLICH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GIRO CITTA'. Tour guidato nel centro di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Uglich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, antica città sorta attorno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all'anno Mille sul Volga.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CREMLINO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DI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UGLICH. Visita al Cremlino locale, che vanta una storia ricca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di avvenimenti significativi che hanno cambiato il destino della Russia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CHIESA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DI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SAN DEMETRIO, sorta in onore dell'assassinio dell'erede al trono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Dmitrij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CATTEDRALE DELLA TRASFIGURAZIONE, perla dell'architettura medievale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russa.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9 MOSCA </w:t>
      </w:r>
      <w:r>
        <w:rPr>
          <w:rFonts w:ascii="Calibri" w:hAnsi="Calibri" w:cs="Calibri"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GIRO CITTA'. Tour in autobus alla scoperta della Capitale russa.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L’escursione prevede la visita dei seguenti siti: la via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Tverskaja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una delle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più antiche ed eleganti, il Monastero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Novodevicy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(esterno), 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Lubianka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sede dell’ex KGB, la Piazza Rossa e i famosi magazzini GUM, un tempo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mercato popolare e ora centro commerciale d’élite, la Cattedrale del Cristo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Salvatore, ricostruita negli anni Novanta con massicci investimenti statali 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donazioni private, scenografia delle principali cerimonie di Stato.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10 MOSCA </w:t>
      </w:r>
      <w:r>
        <w:rPr>
          <w:rFonts w:ascii="Calibri" w:hAnsi="Calibri" w:cs="Calibri"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CREMLINO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MOSCA. Visita guidata al Cremlino di Mosca, da secoli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centro del potere politico, economico, culturale, religioso della Russia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imperiale, comunista e post comunista. Si visiterà una delle Cattedrali nelle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quali in passato avvenivano le incoronazioni degli zar.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11 MOSCA </w:t>
      </w:r>
      <w:r>
        <w:rPr>
          <w:rFonts w:ascii="Calibri" w:hAnsi="Calibri" w:cs="Calibri"/>
          <w:color w:val="000000"/>
          <w:sz w:val="24"/>
          <w:szCs w:val="24"/>
        </w:rPr>
        <w:t>Prima colazione.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Transfer motonave aeroporto. Partenza per l’Italia.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Le </w:t>
      </w:r>
      <w:proofErr w:type="spellStart"/>
      <w:r>
        <w:rPr>
          <w:rFonts w:ascii="Calibri-Bold" w:hAnsi="Calibri-Bold" w:cs="Calibri-Bold"/>
          <w:b/>
          <w:bCs/>
          <w:color w:val="000000"/>
        </w:rPr>
        <w:t>MotoNavi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LENIN/CHERNISHEVSKIJ effettuano entrambe lo stesso percorso e si differenziano solo per il periodo di partenza.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La </w:t>
      </w:r>
      <w:proofErr w:type="spellStart"/>
      <w:r>
        <w:rPr>
          <w:rFonts w:ascii="Calibri-Bold" w:hAnsi="Calibri-Bold" w:cs="Calibri-Bold"/>
          <w:b/>
          <w:bCs/>
          <w:color w:val="000000"/>
        </w:rPr>
        <w:t>MotoNave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</w:rPr>
        <w:t>Russ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effettua una leggera variazione come di seguito :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EA6ABB" w:rsidRDefault="00EA6ABB" w:rsidP="008E60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0"/>
          <w:szCs w:val="30"/>
        </w:rPr>
      </w:pPr>
      <w:proofErr w:type="spellStart"/>
      <w:r>
        <w:rPr>
          <w:rFonts w:ascii="Calibri" w:hAnsi="Calibri" w:cs="Calibri"/>
          <w:color w:val="000000"/>
          <w:sz w:val="30"/>
          <w:szCs w:val="30"/>
        </w:rPr>
        <w:lastRenderedPageBreak/>
        <w:t>MotoNave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RUSS - 11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gg</w:t>
      </w:r>
      <w:proofErr w:type="spellEnd"/>
    </w:p>
    <w:p w:rsidR="00EA6ABB" w:rsidRDefault="00EA6ABB" w:rsidP="008E609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FF0000"/>
          <w:sz w:val="28"/>
          <w:szCs w:val="28"/>
        </w:rPr>
        <w:t>SAN PIETROBURGO MOSCA 11 GG / 10 NT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PROGRAMMA</w:t>
      </w:r>
    </w:p>
    <w:p w:rsidR="00EA6ABB" w:rsidRP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 SAN PIETROBURGO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Arrivo a San Pietroburgo e trasferimento per la motonave. Cena a bordo.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 SAN PIETROBURGO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GIRO CITTA'. Escursione guidata alla scoperta di San Pietroburgo. Il tour in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autobus include: l’Isola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Vasilevskij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il Piazzale delle Colonne Rostrate con il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palazzo della Borsa, la Prospettiva Nevskij, la Piazza del Palazzo d’Inverno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 al centro la famosa colonna di granito, la Piazza e la Cattedrale di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Sant’Isacco.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 SAN PIETROBURGO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FORTEZZA E CATTEDRALE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SAN PIETRO E PAOLO. Visita alla Fortezza di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Pietro e Paolo, luogo di fondazione nel 1703 della città. Visita alla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Cattedrale di Pietro e Paolo.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MUSEO HERMITAGE. Con i suoi 3 milioni di pezzi è da considerarsi una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delle raccolte più complete al mondo. Nelle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coreografiche sale del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palazzo d’Inverno, un tempo residenza cittadina della famiglia imperiale si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visiteranno le principali collezioni di questo immenso museo, che ospita le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opere di Leonardo, Raffaello, Rembrandt, gli impressionisti francesi,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Matisse, Picasso, Van Gogh e altri.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 serata presentazione dell'equipaggio e partenza.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4 NAVIGAZIONE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Giornata con animazione tematica a bordo. Degustazione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thè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bliny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Concerti di musica folkloristica e classica. Lezioni di danza folkloristica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russa. Lezioni di lingua russa.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5 KIZHI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MUSEO DELL'ARCHITETTURA IN LEGNO. Sosta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Kizhi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isola sul lago Onega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inclusa dall’Unesco come Patrimonio dell’Umanità. Escursione al museo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dell’architettura lignea con la possibilità di visitare antiche izbe e chiese in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legno dalle forme ardite, tra cui la celebre Chiesa della Trasfigurazione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(1714) famosa per le 22 cupole interamente costruite con legno di betulla.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6 GORITSY </w:t>
      </w:r>
      <w:r>
        <w:rPr>
          <w:rFonts w:ascii="Calibri" w:hAnsi="Calibri" w:cs="Calibri"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GIRO CITTA' GUIDATO. Il tour prevede la visita al Monastero della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Resurrezione con degustazione del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thè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nel Refettorio. Visita alla scuola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locale e ad una abitazione per entrare a contatto diretto con la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popolazione del luogo.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7 MYSHKIN UGLICH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VISITA AL VILLAGGIO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MYSHKIN. L'escursione prevede la visita al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pittoresco villaggio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Myshkin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situato lungo le incantevoli rive del Volga.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Myshkin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sono previste attività legate alla vita quotidiana in Russia, per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comprendere a pieno gli aspetti e le caratteristiche della sonnolenta vita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 provincia, agli antipodi rispetto alle frenetiche metropoli di Mosca 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San Pietroburgo.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UGLICH GIRO CITTA'.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Tour guidato nel centro di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Uglich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, antica città sorta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attorno all'anno Mille sul Volga.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CREMLINO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DI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UGLICH. Visita al Cremlino locale, che vanta una storia ricca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di avvenimenti significativi che hanno cambiato il destino della Russia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CHIESA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DI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SAN DEMETRIO, sorta in onore dell'assassinio dell'erede al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trono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Dmitrij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CATTEDRALE DELLA TRASFIGURAZIONE, perla dell'architettura medievale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russa.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8 MOSCA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Attività di intrattenimento a 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bord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Arrivo a Mosca in serata.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TOUR CITTA' BY NIGHT dopo la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9 MOSCA </w:t>
      </w:r>
      <w:r>
        <w:rPr>
          <w:rFonts w:ascii="Calibri" w:hAnsi="Calibri" w:cs="Calibri"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GIRO CITTA'. Tour in autobus alla scoperta della Capitale russa.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L’escursione prevede la visita dei seguenti siti: la via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Tverskaja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una delle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più antiche ed eleganti, il Monastero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Novodevicy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(esterno), 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Lubianka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sede dell’ex KGB, la Piazza Rossa e i famosi magazzini GUM, un tempo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mercato popolare e ora centro commerciale d’élite, la Cattedrale del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Cristo Salvatore, ricostruita negli anni Novanta con massicci investimenti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statali e donazioni private, scenografia delle principali cerimonie di Stato.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10 MOSCA </w:t>
      </w:r>
      <w:r>
        <w:rPr>
          <w:rFonts w:ascii="Calibri" w:hAnsi="Calibri" w:cs="Calibri"/>
          <w:color w:val="000000"/>
          <w:sz w:val="24"/>
          <w:szCs w:val="24"/>
        </w:rPr>
        <w:t>Prima colazione, pranzo e cena.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CREMLINO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MOSCA. Visita guidata al Cremlino di Mosca, da secoli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centro del potere politico, economico, culturale, religioso della Russia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imperiale, comunista e post comunista. Si visiterà una delle Cattedrali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nelle quali in passato avvenivano le incoronazioni degli zar.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11 MOSCA </w:t>
      </w:r>
      <w:r>
        <w:rPr>
          <w:rFonts w:ascii="Calibri" w:hAnsi="Calibri" w:cs="Calibri"/>
          <w:color w:val="000000"/>
          <w:sz w:val="24"/>
          <w:szCs w:val="24"/>
        </w:rPr>
        <w:t>Prima colazione. Transfer motonave aeroporto. Partenza per l’Italia.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LE QUOTE COMPRENDONO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Sistemazione in cabina doppia con bagno privato e finestra panoramica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Visto consolare russo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Trasferimento aeroporto motonave a/r (min 20 pax)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Pensione completa dalla cena del 1° alla colazione dell’ultimo giorno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Servizio facchinaggio all’arrivo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Cocktail di benvenuto del Capitano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Assistenza in italiano a bordo (min 20 pax)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Escursioni come da programma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Guida in italiano durante le escursioni (min 20 pax)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Intrattenimento a bordo (lezioni di lingua e musica russa, concerti di musica dal vivo,…)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Cena di saluto del Capitano (menù speciale)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Assicurazione medica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Assistenza telefonica 24/24 in italiano del personale residente in loco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LE QUOTE NON COMPRENDONO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Bevande extra ai pasti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Mancia per lo staff a fine viaggio (consigliato 3 euro al giorno a persona)</w:t>
      </w:r>
    </w:p>
    <w:p w:rsidR="00EA6ABB" w:rsidRDefault="00EA6ABB" w:rsidP="00EA6A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Volo aereo (quotazioni con partenze da tutta Italia su richiesta)</w:t>
      </w:r>
    </w:p>
    <w:p w:rsidR="000B42F2" w:rsidRDefault="00EA6ABB" w:rsidP="00EA6ABB">
      <w:r>
        <w:rPr>
          <w:rFonts w:ascii="Symbol" w:hAnsi="Symbol" w:cs="Symbol"/>
          <w:color w:val="000000"/>
          <w:sz w:val="18"/>
          <w:szCs w:val="18"/>
        </w:rPr>
        <w:t>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Calibri" w:hAnsi="Calibri" w:cs="Calibri"/>
          <w:color w:val="000000"/>
        </w:rPr>
        <w:t>Quanto non menzionato in “Le quote comprendono”</w:t>
      </w:r>
    </w:p>
    <w:sectPr w:rsidR="000B42F2" w:rsidSect="000B4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3D" w:rsidRDefault="00BC513D" w:rsidP="00EA6ABB">
      <w:pPr>
        <w:spacing w:after="0" w:line="240" w:lineRule="auto"/>
      </w:pPr>
      <w:r>
        <w:separator/>
      </w:r>
    </w:p>
  </w:endnote>
  <w:endnote w:type="continuationSeparator" w:id="0">
    <w:p w:rsidR="00BC513D" w:rsidRDefault="00BC513D" w:rsidP="00EA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3D" w:rsidRDefault="00BC513D" w:rsidP="00EA6ABB">
      <w:pPr>
        <w:spacing w:after="0" w:line="240" w:lineRule="auto"/>
      </w:pPr>
      <w:r>
        <w:separator/>
      </w:r>
    </w:p>
  </w:footnote>
  <w:footnote w:type="continuationSeparator" w:id="0">
    <w:p w:rsidR="00BC513D" w:rsidRDefault="00BC513D" w:rsidP="00EA6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ABB"/>
    <w:rsid w:val="000B42F2"/>
    <w:rsid w:val="008E6093"/>
    <w:rsid w:val="00BC513D"/>
    <w:rsid w:val="00EA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2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ABB"/>
  </w:style>
  <w:style w:type="paragraph" w:styleId="Pidipagina">
    <w:name w:val="footer"/>
    <w:basedOn w:val="Normale"/>
    <w:link w:val="PidipaginaCarattere"/>
    <w:uiPriority w:val="99"/>
    <w:semiHidden/>
    <w:unhideWhenUsed/>
    <w:rsid w:val="00EA6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6A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3</cp:revision>
  <dcterms:created xsi:type="dcterms:W3CDTF">2016-02-18T19:46:00Z</dcterms:created>
  <dcterms:modified xsi:type="dcterms:W3CDTF">2016-02-18T19:54:00Z</dcterms:modified>
</cp:coreProperties>
</file>